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7291"/>
        <w:rPr>
          <w:sz w:val="28"/>
          <w:szCs w:val="28"/>
        </w:rPr>
      </w:pPr>
      <w:r>
        <w:rPr>
          <w:spacing w:val="-1"/>
          <w:sz w:val="28"/>
          <w:szCs w:val="28"/>
        </w:rPr>
        <w:t>证书编号：</w:t>
      </w:r>
      <w:r>
        <w:rPr>
          <w:rFonts w:hint="eastAsia"/>
          <w:spacing w:val="-1"/>
          <w:sz w:val="28"/>
          <w:szCs w:val="28"/>
        </w:rPr>
        <w:t>XXXXXX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234" w:line="219" w:lineRule="auto"/>
        <w:ind w:left="2332"/>
        <w:outlineLvl w:val="0"/>
        <w:rPr>
          <w:sz w:val="72"/>
          <w:szCs w:val="72"/>
        </w:rPr>
      </w:pPr>
      <w:r>
        <w:rPr>
          <w:spacing w:val="-4"/>
          <w:sz w:val="72"/>
          <w:szCs w:val="72"/>
        </w:rPr>
        <w:t>合规管理体系认证证书</w:t>
      </w:r>
    </w:p>
    <w:p>
      <w:pPr>
        <w:pStyle w:val="2"/>
        <w:spacing w:before="314" w:line="220" w:lineRule="auto"/>
        <w:ind w:left="5558"/>
        <w:rPr>
          <w:sz w:val="28"/>
          <w:szCs w:val="28"/>
        </w:rPr>
      </w:pPr>
      <w:r>
        <w:rPr>
          <w:spacing w:val="-5"/>
          <w:sz w:val="28"/>
          <w:szCs w:val="28"/>
        </w:rPr>
        <w:t>兹证明</w:t>
      </w:r>
    </w:p>
    <w:p>
      <w:pPr>
        <w:pStyle w:val="2"/>
        <w:spacing w:before="268" w:line="223" w:lineRule="auto"/>
        <w:ind w:left="3135" w:firstLine="892" w:firstLineChars="200"/>
        <w:outlineLvl w:val="0"/>
        <w:rPr>
          <w:sz w:val="43"/>
          <w:szCs w:val="43"/>
        </w:rPr>
      </w:pPr>
      <w:r>
        <w:rPr>
          <w:rFonts w:hint="eastAsia"/>
          <w:spacing w:val="8"/>
          <w:sz w:val="43"/>
          <w:szCs w:val="43"/>
        </w:rPr>
        <w:t>XXXXXXXX</w:t>
      </w:r>
      <w:r>
        <w:rPr>
          <w:spacing w:val="8"/>
          <w:sz w:val="43"/>
          <w:szCs w:val="43"/>
        </w:rPr>
        <w:t>有限公司</w:t>
      </w:r>
    </w:p>
    <w:p>
      <w:pPr>
        <w:pStyle w:val="2"/>
        <w:spacing w:before="235" w:line="219" w:lineRule="auto"/>
        <w:ind w:left="3748"/>
      </w:pPr>
      <w:r>
        <w:rPr>
          <w:spacing w:val="-1"/>
        </w:rPr>
        <w:t>统一社会信用代码：</w:t>
      </w:r>
      <w:r>
        <w:rPr>
          <w:rFonts w:hint="eastAsia"/>
          <w:spacing w:val="-1"/>
          <w:sz w:val="24"/>
          <w:szCs w:val="24"/>
        </w:rPr>
        <w:t>XXXXXXXXXXXXXXXXX</w:t>
      </w:r>
    </w:p>
    <w:p>
      <w:pPr>
        <w:pStyle w:val="2"/>
        <w:spacing w:before="204" w:line="230" w:lineRule="auto"/>
        <w:ind w:left="2167" w:right="2138" w:hanging="12"/>
      </w:pPr>
      <w:r>
        <w:rPr>
          <w:spacing w:val="-2"/>
        </w:rPr>
        <w:t>注册地址：</w:t>
      </w:r>
      <w:r>
        <w:rPr>
          <w:rFonts w:hint="eastAsia"/>
          <w:spacing w:val="-1"/>
          <w:sz w:val="24"/>
          <w:szCs w:val="24"/>
        </w:rPr>
        <w:t>XXXXXX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spacing w:val="-2"/>
        </w:rPr>
        <w:t>审核地址：</w:t>
      </w:r>
      <w:r>
        <w:rPr>
          <w:rFonts w:hint="eastAsia"/>
          <w:spacing w:val="-1"/>
          <w:sz w:val="24"/>
          <w:szCs w:val="24"/>
        </w:rPr>
        <w:t>XXXXXX</w:t>
      </w:r>
    </w:p>
    <w:p>
      <w:pPr>
        <w:pStyle w:val="2"/>
        <w:spacing w:before="169" w:line="220" w:lineRule="auto"/>
        <w:ind w:left="5014"/>
        <w:rPr>
          <w:sz w:val="28"/>
          <w:szCs w:val="28"/>
        </w:rPr>
      </w:pPr>
      <w:r>
        <w:rPr>
          <w:spacing w:val="-2"/>
          <w:sz w:val="28"/>
          <w:szCs w:val="28"/>
        </w:rPr>
        <w:t>合规管理体系符合</w:t>
      </w:r>
    </w:p>
    <w:p>
      <w:pPr>
        <w:pStyle w:val="2"/>
        <w:spacing w:before="147" w:line="221" w:lineRule="auto"/>
        <w:ind w:left="4938"/>
        <w:outlineLvl w:val="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GB/T35770-2017</w:t>
      </w:r>
      <w:r>
        <w:rPr>
          <w:spacing w:val="-54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标准</w:t>
      </w:r>
    </w:p>
    <w:p>
      <w:pPr>
        <w:pStyle w:val="2"/>
        <w:spacing w:before="144" w:line="221" w:lineRule="auto"/>
        <w:jc w:val="center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>认证范围</w:t>
      </w:r>
    </w:p>
    <w:p>
      <w:pPr>
        <w:pStyle w:val="2"/>
        <w:spacing w:before="204" w:line="230" w:lineRule="auto"/>
        <w:ind w:left="2167" w:right="2138" w:hanging="12"/>
        <w:jc w:val="center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XXXXXX</w:t>
      </w:r>
    </w:p>
    <w:p>
      <w:pPr>
        <w:pStyle w:val="2"/>
        <w:spacing w:before="204" w:line="230" w:lineRule="auto"/>
        <w:ind w:left="2167" w:right="2138" w:hanging="12"/>
        <w:jc w:val="center"/>
        <w:rPr>
          <w:rFonts w:hint="eastAsia"/>
          <w:spacing w:val="-1"/>
          <w:sz w:val="24"/>
          <w:szCs w:val="24"/>
        </w:rPr>
      </w:pPr>
      <w:r>
        <w:rPr>
          <w:rFonts w:hint="eastAsia"/>
          <w:spacing w:val="-1"/>
          <w:sz w:val="24"/>
          <w:szCs w:val="24"/>
        </w:rPr>
        <w:t>XXXXXX</w:t>
      </w: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79" w:line="361" w:lineRule="auto"/>
        <w:ind w:left="1184" w:right="6770" w:rightChars="3224"/>
        <w:jc w:val="both"/>
      </w:pPr>
      <w:r>
        <w:rPr>
          <w:spacing w:val="-1"/>
        </w:rPr>
        <w:t>初次发证日期：</w:t>
      </w:r>
      <w:r>
        <w:rPr>
          <w:rFonts w:hint="eastAsia"/>
          <w:spacing w:val="-1"/>
          <w:sz w:val="24"/>
          <w:szCs w:val="24"/>
        </w:rPr>
        <w:t>XXXX 年 XX 月 XX 日</w:t>
      </w:r>
      <w:r>
        <w:rPr>
          <w:spacing w:val="8"/>
        </w:rPr>
        <w:t xml:space="preserve"> </w:t>
      </w:r>
      <w:r>
        <w:rPr>
          <w:spacing w:val="-1"/>
        </w:rPr>
        <w:t>本次发证日期：</w:t>
      </w:r>
      <w:r>
        <w:rPr>
          <w:rFonts w:hint="eastAsia"/>
          <w:spacing w:val="-1"/>
          <w:sz w:val="24"/>
          <w:szCs w:val="24"/>
        </w:rPr>
        <w:t>XXXX 年 XX 月 XX 日</w:t>
      </w:r>
      <w:r>
        <w:rPr>
          <w:spacing w:val="7"/>
        </w:rPr>
        <w:t xml:space="preserve"> </w:t>
      </w:r>
      <w:r>
        <w:rPr>
          <w:spacing w:val="-1"/>
        </w:rPr>
        <w:t>注册截止日期：</w:t>
      </w:r>
      <w:r>
        <w:rPr>
          <w:rFonts w:hint="eastAsia"/>
          <w:spacing w:val="-1"/>
          <w:sz w:val="24"/>
          <w:szCs w:val="24"/>
        </w:rPr>
        <w:t>XXXX 年 XX 月 XX 日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" w:line="1500" w:lineRule="exact"/>
        <w:ind w:firstLine="9525"/>
      </w:pPr>
      <w:r>
        <w:rPr>
          <w:position w:val="-30"/>
        </w:rPr>
        <w:drawing>
          <wp:inline distT="0" distB="0" distL="0" distR="0">
            <wp:extent cx="952500" cy="9525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51" w:line="264" w:lineRule="auto"/>
        <w:ind w:left="1289" w:right="1281" w:firstLine="421"/>
        <w:jc w:val="both"/>
        <w:rPr>
          <w:sz w:val="21"/>
          <w:szCs w:val="21"/>
        </w:rPr>
      </w:pPr>
      <w:r>
        <w:rPr>
          <w:sz w:val="21"/>
          <w:szCs w:val="21"/>
        </w:rPr>
        <w:t>本证书由赛玛认证服务有限公司颁发，获证组织应于证书有效日期前按规定执行监督审核并</w:t>
      </w:r>
      <w:r>
        <w:rPr>
          <w:spacing w:val="-1"/>
          <w:sz w:val="21"/>
          <w:szCs w:val="21"/>
        </w:rPr>
        <w:t>更换</w:t>
      </w:r>
      <w:r>
        <w:rPr>
          <w:sz w:val="21"/>
          <w:szCs w:val="21"/>
        </w:rPr>
        <w:t xml:space="preserve">  本认证证书，认证资格是否有效应登陆本机构网站（</w:t>
      </w:r>
      <w:r>
        <w:fldChar w:fldCharType="begin"/>
      </w:r>
      <w:r>
        <w:instrText xml:space="preserve"> HYPERLINK "http://www.sinmrrz.com/" </w:instrText>
      </w:r>
      <w:r>
        <w:fldChar w:fldCharType="separate"/>
      </w:r>
      <w:r>
        <w:rPr>
          <w:sz w:val="21"/>
          <w:szCs w:val="21"/>
        </w:rPr>
        <w:t>http://www.sinmrrz.com</w:t>
      </w:r>
      <w:r>
        <w:rPr>
          <w:spacing w:val="-1"/>
          <w:sz w:val="21"/>
          <w:szCs w:val="21"/>
        </w:rPr>
        <w:t>/</w:t>
      </w:r>
      <w:r>
        <w:rPr>
          <w:spacing w:val="-1"/>
          <w:sz w:val="21"/>
          <w:szCs w:val="21"/>
        </w:rPr>
        <w:fldChar w:fldCharType="end"/>
      </w:r>
      <w:r>
        <w:rPr>
          <w:spacing w:val="-1"/>
          <w:sz w:val="21"/>
          <w:szCs w:val="21"/>
        </w:rPr>
        <w:t>）查询，证书信息亦可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在国家认证认可监督管理委员会网站（www.cnca.gov.cn）上查询。</w:t>
      </w: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68" w:line="221" w:lineRule="auto"/>
        <w:ind w:left="2869"/>
        <w:rPr>
          <w:sz w:val="21"/>
          <w:szCs w:val="21"/>
        </w:rPr>
      </w:pPr>
      <w:r>
        <w:rPr>
          <w:spacing w:val="-1"/>
          <w:sz w:val="21"/>
          <w:szCs w:val="21"/>
        </w:rPr>
        <w:t>地址：安徽长丰双凤经济开发区北城世纪金源大饭店写字楼</w:t>
      </w:r>
      <w:r>
        <w:rPr>
          <w:spacing w:val="-2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1103</w:t>
      </w:r>
      <w:r>
        <w:rPr>
          <w:spacing w:val="-4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室</w:t>
      </w:r>
    </w:p>
    <w:p>
      <w:pPr>
        <w:pStyle w:val="2"/>
        <w:spacing w:before="59" w:line="216" w:lineRule="auto"/>
        <w:ind w:left="2361"/>
        <w:rPr>
          <w:sz w:val="21"/>
          <w:szCs w:val="21"/>
        </w:rPr>
      </w:pPr>
      <w:r>
        <w:rPr>
          <w:spacing w:val="-1"/>
          <w:sz w:val="21"/>
          <w:szCs w:val="21"/>
        </w:rPr>
        <w:t>邮编：231200      电话：0551-66688293</w:t>
      </w:r>
      <w:r>
        <w:rPr>
          <w:spacing w:val="8"/>
          <w:sz w:val="21"/>
          <w:szCs w:val="21"/>
        </w:rPr>
        <w:t xml:space="preserve">    </w:t>
      </w:r>
      <w:r>
        <w:rPr>
          <w:spacing w:val="-1"/>
          <w:sz w:val="21"/>
          <w:szCs w:val="21"/>
        </w:rPr>
        <w:t>网址：http://www.sinmrrz.com</w:t>
      </w:r>
    </w:p>
    <w:sectPr>
      <w:headerReference r:id="rId5" w:type="default"/>
      <w:pgSz w:w="11907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20955</wp:posOffset>
          </wp:positionV>
          <wp:extent cx="7560310" cy="1065212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51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Y0MTQ1NzAwODI2ODgxMjAxY2M1YmMyZjkxY2JiNzkifQ=="/>
  </w:docVars>
  <w:rsids>
    <w:rsidRoot w:val="00000000"/>
    <w:rsid w:val="65126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2024-05-16T16:07:00Z</dcterms:created>
  <dc:creator>Yong</dc:creator>
  <cp:lastModifiedBy>AAA信用认证ISO认证刘洪波</cp:lastModifiedBy>
  <dcterms:modified xsi:type="dcterms:W3CDTF">2024-07-09T09:35:44Z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2024-07-09T17:30:31Z</vt:filetime>
  </property>
  <property fmtid="{D5CDD505-2E9C-101B-9397-08002B2CF9AE}" pid="4" name="KSOProductBuildVer">
    <vt:lpwstr>2052-12.1.0.16399</vt:lpwstr>
  </property>
  <property fmtid="{D5CDD505-2E9C-101B-9397-08002B2CF9AE}" pid="5" name="ICV">
    <vt:lpwstr>5BB121716B414D428090F16690A407DE_12</vt:lpwstr>
  </property>
</Properties>
</file>